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14/10/2024 Término 29/11/2024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11/11/2024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UcIdmsJcKn/7emvkbw0Y5qpuw==">CgMxLjAyCGguZ2pkZ3hzMgloLjFmb2I5dGUyCWguM3pueXNoNzgAciExLXh3RS1RTVNJSHJNRzQ0Nnk3U1dnRHZaY0RjRTVBbEw=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