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Style w:val="Ninguno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inguno"/>
          <w:rFonts w:ascii="Calibri" w:hAnsi="Calibri"/>
          <w:b/>
          <w:bCs/>
          <w:sz w:val="32"/>
          <w:szCs w:val="32"/>
        </w:rPr>
        <w:t>CURSO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Style w:val="Ninguno"/>
          <w:rFonts w:ascii="Calibri" w:eastAsia="Calibri" w:hAnsi="Calibri" w:cs="Calibri"/>
          <w:b/>
          <w:bCs/>
          <w:caps/>
          <w:sz w:val="32"/>
          <w:szCs w:val="32"/>
        </w:rPr>
      </w:pPr>
      <w:r>
        <w:rPr>
          <w:rStyle w:val="Ninguno"/>
          <w:rFonts w:ascii="Calibri" w:eastAsia="Calibri" w:hAnsi="Calibri" w:cs="Calibri"/>
          <w:b/>
          <w:bCs/>
          <w:sz w:val="32"/>
          <w:szCs w:val="32"/>
        </w:rPr>
        <w:tab/>
      </w:r>
      <w:r>
        <w:rPr>
          <w:rStyle w:val="Ninguno"/>
          <w:rFonts w:ascii="Calibri" w:hAnsi="Calibri"/>
          <w:b/>
          <w:bCs/>
          <w:caps/>
          <w:sz w:val="32"/>
          <w:szCs w:val="32"/>
        </w:rPr>
        <w:t>Manejo de conflictos y gesti</w:t>
      </w:r>
      <w:r>
        <w:rPr>
          <w:rStyle w:val="Ninguno"/>
          <w:rFonts w:ascii="Calibri" w:hAnsi="Calibri"/>
          <w:b/>
          <w:bCs/>
          <w:caps/>
          <w:sz w:val="32"/>
          <w:szCs w:val="32"/>
        </w:rPr>
        <w:t>ó</w:t>
      </w:r>
      <w:r>
        <w:rPr>
          <w:rStyle w:val="Ninguno"/>
          <w:rFonts w:ascii="Calibri" w:hAnsi="Calibri"/>
          <w:b/>
          <w:bCs/>
          <w:caps/>
          <w:sz w:val="32"/>
          <w:szCs w:val="32"/>
        </w:rPr>
        <w:t>n de emociones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Style w:val="Ninguno"/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Coaching para el empoderamiento y desarrollo personal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  <w:lang w:val="de-DE"/>
        </w:rPr>
        <w:t>DURACI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N:</w:t>
      </w:r>
      <w:r>
        <w:rPr>
          <w:rStyle w:val="Ninguno"/>
          <w:rFonts w:ascii="Calibri" w:hAnsi="Calibri"/>
        </w:rPr>
        <w:t xml:space="preserve"> 16 horas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  <w:lang w:val="de-DE"/>
        </w:rPr>
      </w:pPr>
      <w:r>
        <w:rPr>
          <w:rStyle w:val="Ninguno"/>
          <w:rFonts w:ascii="Calibri" w:hAnsi="Calibri"/>
          <w:b/>
          <w:bCs/>
          <w:lang w:val="de-DE"/>
        </w:rPr>
        <w:t>OBJETIVO GENERAL</w:t>
      </w:r>
    </w:p>
    <w:p w:rsidR="00054149" w:rsidRDefault="00FE45DD">
      <w:pPr>
        <w:pStyle w:val="Cuerp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Calibri" w:hAnsi="Calibri"/>
        </w:rPr>
        <w:t>Al t</w:t>
      </w:r>
      <w:r>
        <w:rPr>
          <w:rStyle w:val="Ninguno"/>
          <w:rFonts w:ascii="Calibri" w:hAnsi="Calibri"/>
        </w:rPr>
        <w:t>é</w:t>
      </w:r>
      <w:r>
        <w:rPr>
          <w:rStyle w:val="Ninguno"/>
          <w:rFonts w:ascii="Calibri" w:hAnsi="Calibri"/>
        </w:rPr>
        <w:t>rmino del programa los participantes ser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 xml:space="preserve">n capaces de </w:t>
      </w:r>
      <w:r>
        <w:rPr>
          <w:rStyle w:val="Ninguno"/>
          <w:rFonts w:ascii="Arial" w:hAnsi="Arial"/>
        </w:rPr>
        <w:t>utilizar estrategias que tributen al crecimiento personal, trabajo positivo, generaci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acuerdos y estrategias convers</w:t>
      </w:r>
      <w:r>
        <w:rPr>
          <w:rStyle w:val="Ninguno"/>
          <w:rFonts w:ascii="Arial" w:hAnsi="Arial"/>
        </w:rPr>
        <w:t>a</w:t>
      </w:r>
      <w:r>
        <w:rPr>
          <w:rStyle w:val="Ninguno"/>
          <w:rFonts w:ascii="Arial" w:hAnsi="Arial"/>
        </w:rPr>
        <w:t>cionales</w:t>
      </w:r>
      <w:r>
        <w:rPr>
          <w:rStyle w:val="Ninguno"/>
          <w:rFonts w:ascii="Arial" w:hAnsi="Arial"/>
        </w:rPr>
        <w:t xml:space="preserve"> para el </w:t>
      </w:r>
      <w:proofErr w:type="spellStart"/>
      <w:r>
        <w:rPr>
          <w:rStyle w:val="Ninguno"/>
          <w:rFonts w:ascii="Arial" w:hAnsi="Arial"/>
        </w:rPr>
        <w:t>autoliderazgo</w:t>
      </w:r>
      <w:proofErr w:type="spellEnd"/>
      <w:r>
        <w:rPr>
          <w:rStyle w:val="Ninguno"/>
          <w:rFonts w:ascii="Arial" w:hAnsi="Arial"/>
        </w:rPr>
        <w:t xml:space="preserve"> y el trabajo de equipo con el prop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sito de aportar a la gesti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ambientes laborales protectores, bien tratantes y de cuidados mutuos.</w:t>
      </w:r>
    </w:p>
    <w:p w:rsidR="00054149" w:rsidRDefault="00054149">
      <w:pPr>
        <w:pStyle w:val="CuerpoA"/>
        <w:tabs>
          <w:tab w:val="left" w:pos="360"/>
          <w:tab w:val="left" w:pos="2552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</w:rPr>
      </w:pPr>
    </w:p>
    <w:p w:rsidR="00054149" w:rsidRDefault="00054149">
      <w:pPr>
        <w:pStyle w:val="CuerpoA"/>
        <w:tabs>
          <w:tab w:val="left" w:pos="360"/>
          <w:tab w:val="left" w:pos="2552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360"/>
          <w:tab w:val="left" w:pos="2552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OBJETIVOS ESPEC</w:t>
      </w:r>
      <w:r>
        <w:rPr>
          <w:rStyle w:val="Ninguno"/>
          <w:rFonts w:ascii="Calibri" w:hAnsi="Calibri"/>
          <w:b/>
          <w:bCs/>
        </w:rPr>
        <w:t>Í</w:t>
      </w:r>
      <w:r>
        <w:rPr>
          <w:rStyle w:val="Ninguno"/>
          <w:rFonts w:ascii="Calibri" w:hAnsi="Calibri"/>
          <w:b/>
          <w:bCs/>
        </w:rPr>
        <w:t>FICOS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numPr>
          <w:ilvl w:val="0"/>
          <w:numId w:val="2"/>
        </w:numP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Fortalecer el  lenguaje personal e institucional como herra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mienta generadora de realidades y cambio en la convivencia.</w:t>
      </w:r>
    </w:p>
    <w:p w:rsidR="00054149" w:rsidRDefault="00FE45DD">
      <w:pPr>
        <w:pStyle w:val="CuerpoA"/>
        <w:numPr>
          <w:ilvl w:val="0"/>
          <w:numId w:val="2"/>
        </w:numP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Actuar sobre la realidad con mayor consciencia de lo que s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e comunica, de lo que se quiere lograr y del impacto que la acci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n, a trav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s del lenguaje, tiene sobre las personas y los equ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pos de trabajo.</w:t>
      </w:r>
    </w:p>
    <w:p w:rsidR="00054149" w:rsidRDefault="00FE45DD">
      <w:pPr>
        <w:pStyle w:val="CuerpoA"/>
        <w:numPr>
          <w:ilvl w:val="0"/>
          <w:numId w:val="2"/>
        </w:numP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Aplicar estrategias orientadas al cuidado del equipo de trabajo. </w:t>
      </w:r>
    </w:p>
    <w:p w:rsidR="00054149" w:rsidRDefault="00FE45DD">
      <w:pPr>
        <w:pStyle w:val="CuerpoA"/>
        <w:numPr>
          <w:ilvl w:val="0"/>
          <w:numId w:val="2"/>
        </w:numP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Desarrollar acciones orientadas a fortalecer el trabajo de equipo y el cuidado mutuo.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right="335"/>
        <w:jc w:val="both"/>
        <w:rPr>
          <w:rStyle w:val="Ninguno"/>
          <w:rFonts w:ascii="Calibri" w:eastAsia="Calibri" w:hAnsi="Calibri" w:cs="Calibri"/>
        </w:rPr>
      </w:pP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right="335"/>
        <w:jc w:val="both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right="335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>METODOLOGIA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right="335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</w:rPr>
        <w:br/>
      </w:r>
      <w:r>
        <w:rPr>
          <w:rStyle w:val="Ninguno"/>
          <w:rFonts w:ascii="Calibri" w:hAnsi="Calibri"/>
        </w:rPr>
        <w:t>La metodolog</w:t>
      </w:r>
      <w:r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 xml:space="preserve">a se </w:t>
      </w:r>
      <w:r>
        <w:rPr>
          <w:rStyle w:val="Ninguno"/>
          <w:rFonts w:ascii="Calibri" w:hAnsi="Calibri"/>
        </w:rPr>
        <w:t>basa en un 70% en t</w:t>
      </w:r>
      <w:r>
        <w:rPr>
          <w:rStyle w:val="Ninguno"/>
          <w:rFonts w:ascii="Calibri" w:hAnsi="Calibri"/>
        </w:rPr>
        <w:t>é</w:t>
      </w:r>
      <w:r>
        <w:rPr>
          <w:rStyle w:val="Ninguno"/>
          <w:rFonts w:ascii="Calibri" w:hAnsi="Calibri"/>
        </w:rPr>
        <w:t xml:space="preserve">cnicas participativas y en </w:t>
      </w:r>
      <w:proofErr w:type="gramStart"/>
      <w:r>
        <w:rPr>
          <w:rStyle w:val="Ninguno"/>
          <w:rFonts w:ascii="Calibri" w:hAnsi="Calibri"/>
        </w:rPr>
        <w:t>un 30% reflexivas</w:t>
      </w:r>
      <w:proofErr w:type="gramEnd"/>
      <w:r>
        <w:rPr>
          <w:rStyle w:val="Ninguno"/>
          <w:rFonts w:ascii="Calibri" w:hAnsi="Calibri"/>
        </w:rPr>
        <w:t xml:space="preserve">, con </w:t>
      </w:r>
      <w:r>
        <w:rPr>
          <w:rStyle w:val="Ninguno"/>
          <w:rFonts w:ascii="Calibri" w:hAnsi="Calibri"/>
        </w:rPr>
        <w:t>é</w:t>
      </w:r>
      <w:r>
        <w:rPr>
          <w:rStyle w:val="Ninguno"/>
          <w:rFonts w:ascii="Calibri" w:hAnsi="Calibri"/>
        </w:rPr>
        <w:t>nfasis en el aprendizaje experiencial, que adem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s de posibilitar la identificaci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de los r</w:t>
      </w:r>
      <w:r>
        <w:rPr>
          <w:rStyle w:val="Ninguno"/>
          <w:rFonts w:ascii="Calibri" w:hAnsi="Calibri"/>
        </w:rPr>
        <w:t>e</w:t>
      </w:r>
      <w:r>
        <w:rPr>
          <w:rStyle w:val="Ninguno"/>
          <w:rFonts w:ascii="Calibri" w:hAnsi="Calibri"/>
        </w:rPr>
        <w:t>cursos y conocimientos propios de los grupos y personas que componen la organizaci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n, busca u</w:t>
      </w:r>
      <w:r>
        <w:rPr>
          <w:rStyle w:val="Ninguno"/>
          <w:rFonts w:ascii="Calibri" w:hAnsi="Calibri"/>
        </w:rPr>
        <w:t>na construcci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conjunta de nuevas condiciones de desarrollo. Lo anterior considera fundamental el trabajo grupal din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mico y reflexivo en el que se potencia el intercambio e integraci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de las personas que constituyen las organizaciones. Entre otras t</w:t>
      </w:r>
      <w:r>
        <w:rPr>
          <w:rStyle w:val="Ninguno"/>
          <w:rFonts w:ascii="Calibri" w:hAnsi="Calibri"/>
        </w:rPr>
        <w:t>é</w:t>
      </w:r>
      <w:r>
        <w:rPr>
          <w:rStyle w:val="Ninguno"/>
          <w:rFonts w:ascii="Calibri" w:hAnsi="Calibri"/>
        </w:rPr>
        <w:t>cnic</w:t>
      </w:r>
      <w:r>
        <w:rPr>
          <w:rStyle w:val="Ninguno"/>
          <w:rFonts w:ascii="Calibri" w:hAnsi="Calibri"/>
        </w:rPr>
        <w:t>as utiliz</w:t>
      </w:r>
      <w:r>
        <w:rPr>
          <w:rStyle w:val="Ninguno"/>
          <w:rFonts w:ascii="Calibri" w:hAnsi="Calibri"/>
        </w:rPr>
        <w:t>a</w:t>
      </w:r>
      <w:r>
        <w:rPr>
          <w:rStyle w:val="Ninguno"/>
          <w:rFonts w:ascii="Calibri" w:hAnsi="Calibri"/>
        </w:rPr>
        <w:t>das se encuentran las din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micas individuales y grupales, juego de roles, lluvia de ideas, eje</w:t>
      </w:r>
      <w:r>
        <w:rPr>
          <w:rStyle w:val="Ninguno"/>
          <w:rFonts w:ascii="Calibri" w:hAnsi="Calibri"/>
        </w:rPr>
        <w:t>r</w:t>
      </w:r>
      <w:r>
        <w:rPr>
          <w:rStyle w:val="Ninguno"/>
          <w:rFonts w:ascii="Calibri" w:hAnsi="Calibri"/>
        </w:rPr>
        <w:t xml:space="preserve">cicios de registro, </w:t>
      </w:r>
      <w:proofErr w:type="spellStart"/>
      <w:r>
        <w:rPr>
          <w:rStyle w:val="Ninguno"/>
          <w:rFonts w:ascii="Calibri" w:hAnsi="Calibri"/>
        </w:rPr>
        <w:t>sociodramas</w:t>
      </w:r>
      <w:proofErr w:type="spellEnd"/>
      <w:r>
        <w:rPr>
          <w:rStyle w:val="Ninguno"/>
          <w:rFonts w:ascii="Calibri" w:hAnsi="Calibri"/>
        </w:rPr>
        <w:t>, estudio de casos pertinentes para facilitar la adquisici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y el desarrollo de habilidades as</w:t>
      </w:r>
      <w:r>
        <w:rPr>
          <w:rStyle w:val="Ninguno"/>
          <w:rFonts w:ascii="Calibri" w:hAnsi="Calibri"/>
        </w:rPr>
        <w:t xml:space="preserve">í </w:t>
      </w:r>
      <w:r>
        <w:rPr>
          <w:rStyle w:val="Ninguno"/>
          <w:rFonts w:ascii="Calibri" w:hAnsi="Calibri"/>
        </w:rPr>
        <w:t>como la generaci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de com</w:t>
      </w:r>
      <w:r>
        <w:rPr>
          <w:rStyle w:val="Ninguno"/>
          <w:rFonts w:ascii="Calibri" w:hAnsi="Calibri"/>
        </w:rPr>
        <w:t>promisos individuales. As</w:t>
      </w:r>
      <w:r>
        <w:rPr>
          <w:rStyle w:val="Ninguno"/>
          <w:rFonts w:ascii="Calibri" w:hAnsi="Calibri"/>
        </w:rPr>
        <w:t xml:space="preserve">í </w:t>
      </w:r>
      <w:r>
        <w:rPr>
          <w:rStyle w:val="Ninguno"/>
          <w:rFonts w:ascii="Calibri" w:hAnsi="Calibri"/>
        </w:rPr>
        <w:t>tambi</w:t>
      </w:r>
      <w:r>
        <w:rPr>
          <w:rStyle w:val="Ninguno"/>
          <w:rFonts w:ascii="Calibri" w:hAnsi="Calibri"/>
        </w:rPr>
        <w:t>é</w:t>
      </w:r>
      <w:r>
        <w:rPr>
          <w:rStyle w:val="Ninguno"/>
          <w:rFonts w:ascii="Calibri" w:hAnsi="Calibri"/>
        </w:rPr>
        <w:t>n, se realizar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n espacios de s</w:t>
      </w:r>
      <w:r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 xml:space="preserve">ntesis </w:t>
      </w:r>
      <w:proofErr w:type="gramStart"/>
      <w:r>
        <w:rPr>
          <w:rStyle w:val="Ninguno"/>
          <w:rFonts w:ascii="Calibri" w:hAnsi="Calibri"/>
        </w:rPr>
        <w:t>te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rica grupales guiadas</w:t>
      </w:r>
      <w:proofErr w:type="gramEnd"/>
      <w:r>
        <w:rPr>
          <w:rStyle w:val="Ninguno"/>
          <w:rFonts w:ascii="Calibri" w:hAnsi="Calibri"/>
        </w:rPr>
        <w:t xml:space="preserve"> por el facilitador con recursos expositivos. </w:t>
      </w:r>
    </w:p>
    <w:p w:rsidR="00054149" w:rsidRDefault="00FE45DD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firstLine="708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En el 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mbito del autocuidado se proporcionar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n a los participantes herramientas pr</w:t>
      </w:r>
      <w:r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ct</w:t>
      </w:r>
      <w:r>
        <w:rPr>
          <w:rStyle w:val="Ninguno"/>
          <w:rFonts w:ascii="Calibri" w:hAnsi="Calibri"/>
        </w:rPr>
        <w:t>i</w:t>
      </w:r>
      <w:r>
        <w:rPr>
          <w:rStyle w:val="Ninguno"/>
          <w:rFonts w:ascii="Calibri" w:hAnsi="Calibri"/>
        </w:rPr>
        <w:t>cas y te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ricas que les permitan mantener o mejorar su nivel de bienestar percibido, en sus d</w:t>
      </w:r>
      <w:r>
        <w:rPr>
          <w:rStyle w:val="Ninguno"/>
          <w:rFonts w:ascii="Calibri" w:hAnsi="Calibri"/>
        </w:rPr>
        <w:t>i</w:t>
      </w:r>
      <w:r>
        <w:rPr>
          <w:rStyle w:val="Ninguno"/>
          <w:rFonts w:ascii="Calibri" w:hAnsi="Calibri"/>
        </w:rPr>
        <w:t>mensiones f</w:t>
      </w:r>
      <w:r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>sica, mental y emocional, buscando as</w:t>
      </w:r>
      <w:r>
        <w:rPr>
          <w:rStyle w:val="Ninguno"/>
          <w:rFonts w:ascii="Calibri" w:hAnsi="Calibri"/>
        </w:rPr>
        <w:t xml:space="preserve">í </w:t>
      </w:r>
      <w:r>
        <w:rPr>
          <w:rStyle w:val="Ninguno"/>
          <w:rFonts w:ascii="Calibri" w:hAnsi="Calibri"/>
        </w:rPr>
        <w:t>impactar de forma positiva en el equipo en el que desempe</w:t>
      </w:r>
      <w:r>
        <w:rPr>
          <w:rStyle w:val="Ninguno"/>
          <w:rFonts w:ascii="Calibri" w:hAnsi="Calibri"/>
        </w:rPr>
        <w:t>ñ</w:t>
      </w:r>
      <w:r>
        <w:rPr>
          <w:rStyle w:val="Ninguno"/>
          <w:rFonts w:ascii="Calibri" w:hAnsi="Calibri"/>
        </w:rPr>
        <w:t>an sus labores, aportando al cuidado y eficiencia de s</w:t>
      </w:r>
      <w:r>
        <w:rPr>
          <w:rStyle w:val="Ninguno"/>
          <w:rFonts w:ascii="Calibri" w:hAnsi="Calibri"/>
        </w:rPr>
        <w:t xml:space="preserve">í </w:t>
      </w:r>
      <w:r>
        <w:rPr>
          <w:rStyle w:val="Ninguno"/>
          <w:rFonts w:ascii="Calibri" w:hAnsi="Calibri"/>
        </w:rPr>
        <w:t xml:space="preserve">mismos </w:t>
      </w:r>
      <w:r>
        <w:rPr>
          <w:rStyle w:val="Ninguno"/>
          <w:rFonts w:ascii="Calibri" w:hAnsi="Calibri"/>
        </w:rPr>
        <w:t>y de sus co</w:t>
      </w:r>
      <w:r>
        <w:rPr>
          <w:rStyle w:val="Ninguno"/>
          <w:rFonts w:ascii="Calibri" w:hAnsi="Calibri"/>
        </w:rPr>
        <w:t>m</w:t>
      </w:r>
      <w:r>
        <w:rPr>
          <w:rStyle w:val="Ninguno"/>
          <w:rFonts w:ascii="Calibri" w:hAnsi="Calibri"/>
        </w:rPr>
        <w:t>pa</w:t>
      </w:r>
      <w:r>
        <w:rPr>
          <w:rStyle w:val="Ninguno"/>
          <w:rFonts w:ascii="Calibri" w:hAnsi="Calibri"/>
        </w:rPr>
        <w:t>ñ</w:t>
      </w:r>
      <w:r>
        <w:rPr>
          <w:rStyle w:val="Ninguno"/>
          <w:rFonts w:ascii="Calibri" w:hAnsi="Calibri"/>
        </w:rPr>
        <w:t>eros de trabajo.</w:t>
      </w:r>
    </w:p>
    <w:p w:rsidR="00054149" w:rsidRDefault="00054149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firstLine="708"/>
        <w:jc w:val="both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PROGRAMA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  <w:u w:val="single"/>
        </w:rPr>
      </w:pPr>
    </w:p>
    <w:p w:rsidR="00054149" w:rsidRDefault="00FE45DD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M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DULO 1: D</w:t>
      </w:r>
      <w:r>
        <w:rPr>
          <w:rStyle w:val="Ninguno"/>
          <w:rFonts w:ascii="Calibri" w:hAnsi="Calibri"/>
          <w:b/>
          <w:bCs/>
        </w:rPr>
        <w:t>esarrollo y autogesti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 personal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Autoconocimiento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Emociones y creencias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Motivaci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 xml:space="preserve">n para el </w:t>
      </w:r>
      <w:proofErr w:type="spellStart"/>
      <w:r>
        <w:rPr>
          <w:rFonts w:ascii="Calibri" w:hAnsi="Calibri"/>
          <w:b/>
          <w:bCs/>
        </w:rPr>
        <w:t>autoliderazgo</w:t>
      </w:r>
      <w:proofErr w:type="spellEnd"/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El foco de la tarea y las relaciones</w:t>
      </w:r>
    </w:p>
    <w:p w:rsidR="00054149" w:rsidRDefault="00054149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</w:p>
    <w:p w:rsidR="00054149" w:rsidRDefault="00FE45DD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</w:rPr>
      </w:pPr>
      <w:r>
        <w:rPr>
          <w:rStyle w:val="Ninguno"/>
          <w:rFonts w:ascii="Calibri" w:hAnsi="Calibri"/>
          <w:b/>
          <w:bCs/>
        </w:rPr>
        <w:t>M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DULO 2: Comunicaci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 efectiva y competencias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Lo que miramos es lo que hablamos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Conversaciones transformadoras 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Afirmaciones y desarrollo personal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Transparencia y quiebre en la c</w:t>
      </w:r>
      <w:r>
        <w:rPr>
          <w:rStyle w:val="Ninguno"/>
          <w:rFonts w:ascii="Calibri" w:hAnsi="Calibri"/>
          <w:b/>
          <w:bCs/>
        </w:rPr>
        <w:t>omunicaci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n.</w:t>
      </w:r>
    </w:p>
    <w:p w:rsidR="00054149" w:rsidRDefault="00054149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</w:p>
    <w:p w:rsidR="00054149" w:rsidRDefault="00FE45DD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M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DULO 3: Conocimiento, habilidades y actitudes en la comunicaci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n: Principios del Le</w:t>
      </w:r>
      <w:r>
        <w:rPr>
          <w:rStyle w:val="Ninguno"/>
          <w:rFonts w:ascii="Calibri" w:hAnsi="Calibri"/>
          <w:b/>
          <w:bCs/>
        </w:rPr>
        <w:t>n</w:t>
      </w:r>
      <w:r>
        <w:rPr>
          <w:rStyle w:val="Ninguno"/>
          <w:rFonts w:ascii="Calibri" w:hAnsi="Calibri"/>
          <w:b/>
          <w:bCs/>
        </w:rPr>
        <w:t xml:space="preserve">guaje 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La calidad de las conversaciones impacta en la calidad de las relaciones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Las conversaciones crean la realidad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La conversaci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 del presente proyecta el futuro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Responsabilidad y culpa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Conversaciones y creencias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El potencial transformador de la conversaci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Escuchar es respetar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Redes conversacionales. 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Conocer al otro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Construir confianza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Descubrir aspiraciones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Respetar la di</w:t>
      </w:r>
      <w:r>
        <w:rPr>
          <w:rStyle w:val="Ninguno"/>
          <w:rFonts w:ascii="Calibri" w:hAnsi="Calibri"/>
          <w:b/>
          <w:bCs/>
        </w:rPr>
        <w:t>versidad</w:t>
      </w:r>
    </w:p>
    <w:p w:rsidR="00054149" w:rsidRDefault="00054149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</w:p>
    <w:p w:rsidR="00054149" w:rsidRDefault="00FE45DD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M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DULO 4: Gesti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 del Conflicto: Asertividad en el cuidado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Qu</w:t>
      </w:r>
      <w:r>
        <w:rPr>
          <w:rStyle w:val="Ninguno"/>
          <w:rFonts w:ascii="Calibri" w:hAnsi="Calibri"/>
          <w:b/>
          <w:bCs/>
        </w:rPr>
        <w:t xml:space="preserve">é </w:t>
      </w:r>
      <w:r>
        <w:rPr>
          <w:rStyle w:val="Ninguno"/>
          <w:rFonts w:ascii="Calibri" w:hAnsi="Calibri"/>
          <w:b/>
          <w:bCs/>
        </w:rPr>
        <w:t>es el Conflicto y qu</w:t>
      </w:r>
      <w:r>
        <w:rPr>
          <w:rStyle w:val="Ninguno"/>
          <w:rFonts w:ascii="Calibri" w:hAnsi="Calibri"/>
          <w:b/>
          <w:bCs/>
        </w:rPr>
        <w:t xml:space="preserve">é </w:t>
      </w:r>
      <w:r>
        <w:rPr>
          <w:rStyle w:val="Ninguno"/>
          <w:rFonts w:ascii="Calibri" w:hAnsi="Calibri"/>
          <w:b/>
          <w:bCs/>
        </w:rPr>
        <w:t>significa gestionarlo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T</w:t>
      </w:r>
      <w:r>
        <w:rPr>
          <w:rStyle w:val="Ninguno"/>
          <w:rFonts w:ascii="Calibri" w:hAnsi="Calibri"/>
          <w:b/>
          <w:bCs/>
        </w:rPr>
        <w:t>é</w:t>
      </w:r>
      <w:r>
        <w:rPr>
          <w:rStyle w:val="Ninguno"/>
          <w:rFonts w:ascii="Calibri" w:hAnsi="Calibri"/>
          <w:b/>
          <w:bCs/>
        </w:rPr>
        <w:t>cnicas asertivas</w:t>
      </w:r>
    </w:p>
    <w:p w:rsidR="00054149" w:rsidRDefault="00FE45DD">
      <w:pPr>
        <w:pStyle w:val="CuerpoA"/>
        <w:numPr>
          <w:ilvl w:val="1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Asertividad positiva</w:t>
      </w:r>
    </w:p>
    <w:p w:rsidR="00054149" w:rsidRDefault="00FE45DD">
      <w:pPr>
        <w:pStyle w:val="CuerpoA"/>
        <w:numPr>
          <w:ilvl w:val="1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Asertividad negativa</w:t>
      </w:r>
    </w:p>
    <w:p w:rsidR="00054149" w:rsidRDefault="00FE45DD">
      <w:pPr>
        <w:pStyle w:val="CuerpoA"/>
        <w:numPr>
          <w:ilvl w:val="1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Asertividad emp</w:t>
      </w:r>
      <w:r>
        <w:rPr>
          <w:rStyle w:val="Ninguno"/>
          <w:rFonts w:ascii="Calibri" w:hAnsi="Calibri"/>
          <w:b/>
          <w:bCs/>
        </w:rPr>
        <w:t>á</w:t>
      </w:r>
      <w:r>
        <w:rPr>
          <w:rStyle w:val="Ninguno"/>
          <w:rFonts w:ascii="Calibri" w:hAnsi="Calibri"/>
          <w:b/>
          <w:bCs/>
        </w:rPr>
        <w:t>tica</w:t>
      </w:r>
    </w:p>
    <w:p w:rsidR="00054149" w:rsidRDefault="00FE45DD">
      <w:pPr>
        <w:pStyle w:val="CuerpoA"/>
        <w:numPr>
          <w:ilvl w:val="1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Asertividad progresiva</w:t>
      </w:r>
    </w:p>
    <w:p w:rsidR="00054149" w:rsidRDefault="00FE45DD">
      <w:pPr>
        <w:pStyle w:val="CuerpoA"/>
        <w:numPr>
          <w:ilvl w:val="1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Asertividad </w:t>
      </w:r>
      <w:proofErr w:type="spellStart"/>
      <w:r>
        <w:rPr>
          <w:rStyle w:val="Ninguno"/>
          <w:rFonts w:ascii="Calibri" w:hAnsi="Calibri"/>
          <w:b/>
          <w:bCs/>
        </w:rPr>
        <w:t>confrontativa</w:t>
      </w:r>
      <w:proofErr w:type="spellEnd"/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Escucha activa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Retroalimentar y coordinar</w:t>
      </w:r>
    </w:p>
    <w:p w:rsidR="00054149" w:rsidRDefault="00FE45DD">
      <w:pPr>
        <w:pStyle w:val="CuerpoA"/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Manejo de reclamos</w:t>
      </w:r>
    </w:p>
    <w:p w:rsidR="00054149" w:rsidRDefault="00054149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  <w:b/>
          <w:bCs/>
        </w:rPr>
      </w:pPr>
    </w:p>
    <w:p w:rsidR="00054149" w:rsidRDefault="00FE45DD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M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DULO 5: Autocuidado y cuidados mutuos</w:t>
      </w:r>
    </w:p>
    <w:p w:rsidR="00054149" w:rsidRDefault="00FE45DD">
      <w:pPr>
        <w:pStyle w:val="CuerpoA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Bienestar y felicidad organizacional</w:t>
      </w:r>
    </w:p>
    <w:p w:rsidR="00054149" w:rsidRDefault="00FE45DD">
      <w:pPr>
        <w:pStyle w:val="CuerpoA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Salud mental y estr</w:t>
      </w:r>
      <w:r>
        <w:rPr>
          <w:rStyle w:val="Ninguno"/>
          <w:rFonts w:ascii="Calibri" w:hAnsi="Calibri"/>
          <w:b/>
          <w:bCs/>
        </w:rPr>
        <w:t>é</w:t>
      </w:r>
      <w:r>
        <w:rPr>
          <w:rStyle w:val="Ninguno"/>
          <w:rFonts w:ascii="Calibri" w:hAnsi="Calibri"/>
          <w:b/>
          <w:bCs/>
        </w:rPr>
        <w:t>s</w:t>
      </w:r>
    </w:p>
    <w:p w:rsidR="00054149" w:rsidRDefault="00FE45DD">
      <w:pPr>
        <w:pStyle w:val="CuerpoA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Trabajo en equipo multidisciplinario</w:t>
      </w:r>
    </w:p>
    <w:p w:rsidR="00054149" w:rsidRDefault="00FE45DD">
      <w:pPr>
        <w:pStyle w:val="CuerpoA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Comunidad de cuidados mutuos en salud</w:t>
      </w:r>
    </w:p>
    <w:p w:rsidR="00054149" w:rsidRDefault="00FE45DD">
      <w:pPr>
        <w:pStyle w:val="CuerpoA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Estrategias de autocuidado </w:t>
      </w:r>
    </w:p>
    <w:p w:rsidR="00054149" w:rsidRDefault="00054149">
      <w:pPr>
        <w:pStyle w:val="CuerpoA"/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08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EVALUACION: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Certificaci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con notas del 1 al 7, (evaluaci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m</w:t>
      </w:r>
      <w:r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 xml:space="preserve">nima 5.0 </w:t>
      </w:r>
      <w:r>
        <w:rPr>
          <w:rStyle w:val="Ninguno"/>
          <w:rFonts w:ascii="Calibri" w:hAnsi="Calibri"/>
        </w:rPr>
        <w:t>para aprobar)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Calificaci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se indica en el certificado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40" w:hanging="540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>CERTIFICACI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N QUE SE ENTREGAR</w:t>
      </w:r>
      <w:r>
        <w:rPr>
          <w:rStyle w:val="Ninguno"/>
          <w:rFonts w:ascii="Calibri" w:hAnsi="Calibri"/>
          <w:b/>
          <w:bCs/>
        </w:rPr>
        <w:t xml:space="preserve">Á </w:t>
      </w:r>
      <w:r>
        <w:rPr>
          <w:rStyle w:val="Ninguno"/>
          <w:rFonts w:ascii="Calibri" w:hAnsi="Calibri"/>
          <w:b/>
          <w:bCs/>
        </w:rPr>
        <w:t>AL ALUMNO</w:t>
      </w:r>
      <w:r>
        <w:rPr>
          <w:rStyle w:val="Ninguno"/>
          <w:rFonts w:ascii="Calibri" w:hAnsi="Calibri"/>
        </w:rPr>
        <w:t xml:space="preserve"> 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El sistema de evaluaci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n considera el uso d</w:t>
      </w:r>
      <w:r w:rsidR="003E3482">
        <w:rPr>
          <w:rStyle w:val="Ninguno"/>
          <w:rFonts w:ascii="Calibri" w:hAnsi="Calibri"/>
        </w:rPr>
        <w:t>e la escala de 1 a 7 siendo un 4</w:t>
      </w:r>
      <w:r>
        <w:rPr>
          <w:rStyle w:val="Ninguno"/>
          <w:rFonts w:ascii="Calibri" w:hAnsi="Calibri"/>
        </w:rPr>
        <w:t>,0 la nota m</w:t>
      </w:r>
      <w:r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>nima de aprobaci</w:t>
      </w:r>
      <w:r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 xml:space="preserve">n que corresponde a un 60% grado de dominio </w:t>
      </w: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</w:p>
    <w:p w:rsidR="00054149" w:rsidRDefault="0005414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</w:rPr>
      </w:pP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Facilitador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Christian Barrientos R</w:t>
      </w:r>
      <w:r>
        <w:rPr>
          <w:rStyle w:val="Ninguno"/>
          <w:rFonts w:ascii="Calibri" w:hAnsi="Calibri"/>
          <w:b/>
          <w:bCs/>
        </w:rPr>
        <w:t>í</w:t>
      </w:r>
      <w:r>
        <w:rPr>
          <w:rStyle w:val="Ninguno"/>
          <w:rFonts w:ascii="Calibri" w:hAnsi="Calibri"/>
          <w:b/>
          <w:bCs/>
        </w:rPr>
        <w:t>os</w:t>
      </w:r>
    </w:p>
    <w:p w:rsidR="00054149" w:rsidRDefault="00FE45D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</w:pPr>
      <w:r>
        <w:rPr>
          <w:rStyle w:val="Ninguno"/>
          <w:rFonts w:ascii="Calibri" w:hAnsi="Calibri"/>
          <w:b/>
          <w:bCs/>
        </w:rPr>
        <w:t>Psic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</w:rPr>
        <w:t>logo &amp; Coach</w:t>
      </w:r>
      <w:bookmarkStart w:id="0" w:name="_GoBack"/>
      <w:bookmarkEnd w:id="0"/>
    </w:p>
    <w:sectPr w:rsidR="0005414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DD" w:rsidRDefault="00FE45DD">
      <w:r>
        <w:separator/>
      </w:r>
    </w:p>
  </w:endnote>
  <w:endnote w:type="continuationSeparator" w:id="0">
    <w:p w:rsidR="00FE45DD" w:rsidRDefault="00FE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49" w:rsidRDefault="00054149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DD" w:rsidRDefault="00FE45DD">
      <w:r>
        <w:separator/>
      </w:r>
    </w:p>
  </w:footnote>
  <w:footnote w:type="continuationSeparator" w:id="0">
    <w:p w:rsidR="00FE45DD" w:rsidRDefault="00FE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49" w:rsidRDefault="00054149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B6F"/>
    <w:multiLevelType w:val="hybridMultilevel"/>
    <w:tmpl w:val="A75C11AA"/>
    <w:styleLink w:val="Vietas0"/>
    <w:lvl w:ilvl="0" w:tplc="FBA22530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EFE72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CA4BA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3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8BABE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9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AFD66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5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277E6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1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2AACC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7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8F944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E37C0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989" w:hanging="18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873A06"/>
    <w:multiLevelType w:val="hybridMultilevel"/>
    <w:tmpl w:val="C98C9356"/>
    <w:numStyleLink w:val="Vieta"/>
  </w:abstractNum>
  <w:abstractNum w:abstractNumId="2">
    <w:nsid w:val="27B91B6D"/>
    <w:multiLevelType w:val="hybridMultilevel"/>
    <w:tmpl w:val="80F80A10"/>
    <w:numStyleLink w:val="Vietas"/>
  </w:abstractNum>
  <w:abstractNum w:abstractNumId="3">
    <w:nsid w:val="301E1A93"/>
    <w:multiLevelType w:val="hybridMultilevel"/>
    <w:tmpl w:val="80F80A10"/>
    <w:styleLink w:val="Vietas"/>
    <w:lvl w:ilvl="0" w:tplc="6DFE4C7E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81406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8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A3378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26EA0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0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90F1DE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6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8668C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2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84BF0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8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122B84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4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27270">
      <w:start w:val="1"/>
      <w:numFmt w:val="bullet"/>
      <w:lvlText w:val="•"/>
      <w:lvlJc w:val="left"/>
      <w:pPr>
        <w:tabs>
          <w:tab w:val="left" w:pos="15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66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0E759A"/>
    <w:multiLevelType w:val="hybridMultilevel"/>
    <w:tmpl w:val="C98C9356"/>
    <w:styleLink w:val="Vieta"/>
    <w:lvl w:ilvl="0" w:tplc="DD9059FA">
      <w:start w:val="1"/>
      <w:numFmt w:val="bullet"/>
      <w:lvlText w:val="•"/>
      <w:lvlJc w:val="left"/>
      <w:pPr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C86FC">
      <w:start w:val="1"/>
      <w:numFmt w:val="bullet"/>
      <w:lvlText w:val="•"/>
      <w:lvlJc w:val="left"/>
      <w:pPr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41C9A">
      <w:start w:val="1"/>
      <w:numFmt w:val="bullet"/>
      <w:lvlText w:val="•"/>
      <w:lvlJc w:val="left"/>
      <w:pPr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EF16E">
      <w:start w:val="1"/>
      <w:numFmt w:val="bullet"/>
      <w:lvlText w:val="•"/>
      <w:lvlJc w:val="left"/>
      <w:pPr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4E5E50">
      <w:start w:val="1"/>
      <w:numFmt w:val="bullet"/>
      <w:lvlText w:val="•"/>
      <w:lvlJc w:val="left"/>
      <w:pPr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AA754">
      <w:start w:val="1"/>
      <w:numFmt w:val="bullet"/>
      <w:lvlText w:val="•"/>
      <w:lvlJc w:val="left"/>
      <w:pPr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212A6">
      <w:start w:val="1"/>
      <w:numFmt w:val="bullet"/>
      <w:lvlText w:val="•"/>
      <w:lvlJc w:val="left"/>
      <w:pPr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CFD34">
      <w:start w:val="1"/>
      <w:numFmt w:val="bullet"/>
      <w:lvlText w:val="•"/>
      <w:lvlJc w:val="left"/>
      <w:pPr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4998E">
      <w:start w:val="1"/>
      <w:numFmt w:val="bullet"/>
      <w:lvlText w:val="•"/>
      <w:lvlJc w:val="left"/>
      <w:pPr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82770D5"/>
    <w:multiLevelType w:val="hybridMultilevel"/>
    <w:tmpl w:val="A75C11AA"/>
    <w:numStyleLink w:val="Vietas0"/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4149"/>
    <w:rsid w:val="00054149"/>
    <w:rsid w:val="003E348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Vietas">
    <w:name w:val="Viñetas"/>
    <w:pPr>
      <w:numPr>
        <w:numId w:val="3"/>
      </w:numPr>
    </w:pPr>
  </w:style>
  <w:style w:type="numbering" w:customStyle="1" w:styleId="Vietas0">
    <w:name w:val="Viñetas.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Vietas">
    <w:name w:val="Viñetas"/>
    <w:pPr>
      <w:numPr>
        <w:numId w:val="3"/>
      </w:numPr>
    </w:pPr>
  </w:style>
  <w:style w:type="numbering" w:customStyle="1" w:styleId="Vietas0">
    <w:name w:val="Viñetas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2024-04-26T14:35:00Z</dcterms:created>
  <dcterms:modified xsi:type="dcterms:W3CDTF">2024-04-26T14:36:00Z</dcterms:modified>
</cp:coreProperties>
</file>