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 O DE LA UNIDAD SOLICITANTE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0" w:line="256" w:lineRule="auto"/>
              <w:ind w:left="43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 Jefatura Directa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Introducción a la perspectiva de género en contextos de educación superior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 hrs.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Lunes 16/06/25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17/06/25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13:30 a 17:30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 CECAP, Rudecindo Ortega #02351, Temuco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56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1238067257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Actividad**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$80.000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la Unidad debe incluir la nómina de participantes en el recuadro o adjuntar archivo de respaldo.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Jefe/a Directo/a</w:t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a gestiondepersonas@uct.cl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70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hz6otvobb58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71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2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73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4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75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el curso de capacitación es con OTEC externa a la UCT se deben compartir datos personales del participante.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u0emr17q4iu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01</w:t>
          </w:r>
        </w:p>
        <w:p w:rsidR="00000000" w:rsidDel="00000000" w:rsidP="00000000" w:rsidRDefault="00000000" w:rsidRPr="00000000" w14:paraId="0000006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03-04-2025</w:t>
          </w:r>
        </w:p>
        <w:p w:rsidR="00000000" w:rsidDel="00000000" w:rsidP="00000000" w:rsidRDefault="00000000" w:rsidRPr="00000000" w14:paraId="0000006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A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C1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C13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C13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C13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C1369"/>
    <w:rPr>
      <w:b w:val="1"/>
      <w:bCs w:val="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9538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953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9538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daYcI04FY0LiTHNd97oREoFv+A==">CgMxLjAyCGguZ2pkZ3hzMg1oLnUwZW1yMTdxNGl1Mg1oLmh6Nm90dm9iYjU4OAByITFtd1d2eFR2Z19LbzZUT1dVcGFKTTB0ai1qUG56cWtGTA==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