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Aplicación Norma ISO 9001:2015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27/06/25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04/07/25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11/07/25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18/07/25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25/07/25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08/08/25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1238048967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$154.000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n5zu584zw5xa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5aa25agz7w7o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E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FTW/6LsBQ4b+7PECtbbrXANXA==">CgMxLjAyCGguZ2pkZ3hzMg5oLjVhYTI1YWd6N3c3bzIOaC5uNXp1NTg0enc1eGE4AHIhMWdHMzQ3dUpiWlR2X2k3VExQV3lVWkxGNGZybU1ZcThR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