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Reanimación Cardiopulmonar (RCP) y uso de Desfibrilador Automático (DEA)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07/07/25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08/07/25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09/07/25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e4iqdc3t4oaf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dqn7dh5anb9d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B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LSzr+ZdYsHsdFUJiRBMHWpTXw==">CgMxLjAyCGguZ2pkZ3hzMg5oLmRxbjdkaDVhbmI5ZDIOaC5lNGlxZGMzdDRvYWY4AHIhMXAwQmI2SHQwYkFqbDQ5R2lBSVM5dmhUbDRUVXhvd0Vl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