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Herramientas básicas e intermedias de Power Bi para el análisis de datos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28/10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04/11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11/11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18/11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25/11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02/12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09/12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08:30 a 12:30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1238065770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$252.000</w:t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ozit5irledep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2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ki7hjz5guqjx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9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0ECmToxtw8pz4QCPF9vkRX1Yw==">CgMxLjAyCGguZ2pkZ3hzMg5oLmtpN2hqejVndXFqeDIOaC5veml0NWlybGVkZXA4AHIhMVlUM2NtaUhvVWY3bDd5TV8xN2NVSzZwbEhyT0M3RW9M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